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0D" w:rsidRDefault="00C66113">
      <w:r>
        <w:t xml:space="preserve">STAT 511 </w:t>
      </w:r>
      <w:proofErr w:type="gramStart"/>
      <w:r>
        <w:t>Review</w:t>
      </w:r>
      <w:proofErr w:type="gramEnd"/>
      <w:r>
        <w:t xml:space="preserve"> for the Final Exam</w:t>
      </w:r>
    </w:p>
    <w:p w:rsidR="00C66113" w:rsidRDefault="00C66113">
      <w:r>
        <w:t xml:space="preserve">Final exam will be 8-10am, Wednesday, December 15, BRWN 1154. You are allowed to bring (a) a calculator, and (b) one formula sheet of letter size (8.5in by 11in) which can be double-sided. Note you </w:t>
      </w:r>
      <w:r w:rsidRPr="00C66113">
        <w:rPr>
          <w:b/>
        </w:rPr>
        <w:t>cannot</w:t>
      </w:r>
      <w:r>
        <w:t xml:space="preserve"> bring two single-sided sheets. </w:t>
      </w:r>
    </w:p>
    <w:p w:rsidR="00C66113" w:rsidRDefault="00C66113">
      <w:r>
        <w:t>There are about 50% problems from the first 6 chapters and 50% from chapters 7-9. Use the review for the midterm for chapters 1-6.</w:t>
      </w:r>
    </w:p>
    <w:p w:rsidR="00C66113" w:rsidRDefault="00C66113">
      <w:r>
        <w:t>Chapter 7</w:t>
      </w:r>
    </w:p>
    <w:p w:rsidR="00C66113" w:rsidRDefault="00C66113">
      <w:r>
        <w:t xml:space="preserve">Confidence intervals </w:t>
      </w:r>
      <w:proofErr w:type="gramStart"/>
      <w:r>
        <w:t xml:space="preserve">for </w:t>
      </w:r>
      <m:oMath>
        <w:proofErr w:type="gramEnd"/>
        <m:r>
          <w:rPr>
            <w:rFonts w:ascii="Cambria Math" w:hAnsi="Cambria Math"/>
          </w:rPr>
          <m:t>μ</m:t>
        </m:r>
      </m:oMath>
      <w:r>
        <w:t>: large sample and small sample</w:t>
      </w:r>
      <w:r w:rsidR="00E67ECA">
        <w:t xml:space="preserve">; distributional assumptions needed; z-interval </w:t>
      </w:r>
      <w:r w:rsidR="00E67ECA">
        <w:tab/>
        <w:t>and t-interval; sample size necessary for a given length of CI.</w:t>
      </w:r>
    </w:p>
    <w:p w:rsidR="00E67ECA" w:rsidRDefault="00E67ECA">
      <w:r>
        <w:t xml:space="preserve">Confidence interval for </w:t>
      </w:r>
      <m:oMath>
        <m:r>
          <w:rPr>
            <w:rFonts w:ascii="Cambria Math" w:hAnsi="Cambria Math"/>
          </w:rPr>
          <m:t>p</m:t>
        </m:r>
      </m:oMath>
    </w:p>
    <w:p w:rsidR="00E67ECA" w:rsidRDefault="00E67ECA">
      <w:r>
        <w:t xml:space="preserve">Confidence intervals 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and </w:t>
      </w:r>
      <m:oMath>
        <m:r>
          <w:rPr>
            <w:rFonts w:ascii="Cambria Math" w:hAnsi="Cambria Math"/>
          </w:rPr>
          <m:t>σ</m:t>
        </m:r>
      </m:oMath>
    </w:p>
    <w:p w:rsidR="00E67ECA" w:rsidRDefault="00E67ECA">
      <w:r>
        <w:t>Interpretation of confidence intervals</w:t>
      </w:r>
    </w:p>
    <w:p w:rsidR="00E67ECA" w:rsidRDefault="00E67ECA"/>
    <w:p w:rsidR="00E67ECA" w:rsidRDefault="00E67ECA">
      <w:r>
        <w:t>Chapter 8</w:t>
      </w:r>
    </w:p>
    <w:p w:rsidR="00E67ECA" w:rsidRDefault="00E67ECA">
      <w:r>
        <w:t>Basic concepts: null hypothesis, research hypothesis, type I error, type II error, significance level</w:t>
      </w:r>
    </w:p>
    <w:p w:rsidR="00C66113" w:rsidRDefault="00E67ECA">
      <w:r>
        <w:t xml:space="preserve">Tests </w:t>
      </w:r>
      <w:proofErr w:type="gramStart"/>
      <w:r>
        <w:t xml:space="preserve">about </w:t>
      </w:r>
      <m:oMath>
        <w:proofErr w:type="gramEnd"/>
        <m:r>
          <w:rPr>
            <w:rFonts w:ascii="Cambria Math" w:hAnsi="Cambria Math"/>
          </w:rPr>
          <m:t>μ</m:t>
        </m:r>
      </m:oMath>
      <w:r>
        <w:t xml:space="preserve">: Large sample with known </w:t>
      </w:r>
      <m:oMath>
        <m:r>
          <w:rPr>
            <w:rFonts w:ascii="Cambria Math" w:hAnsi="Cambria Math"/>
          </w:rPr>
          <m:t>σ</m:t>
        </m:r>
      </m:oMath>
      <w:r>
        <w:t xml:space="preserve"> and with unknown </w:t>
      </w:r>
      <m:oMath>
        <m:r>
          <w:rPr>
            <w:rFonts w:ascii="Cambria Math" w:hAnsi="Cambria Math"/>
          </w:rPr>
          <m:t>σ</m:t>
        </m:r>
      </m:oMath>
      <w:r>
        <w:t>; small sample (t-test)</w:t>
      </w:r>
    </w:p>
    <w:p w:rsidR="00E67ECA" w:rsidRDefault="00E67ECA">
      <w:r>
        <w:tab/>
        <w:t>Calculation of probability of type II error, i.e.</w:t>
      </w:r>
      <w:proofErr w:type="gramStart"/>
      <w:r>
        <w:t xml:space="preserve">, </w:t>
      </w:r>
      <m:oMath>
        <w:proofErr w:type="gramEnd"/>
        <m:r>
          <w:rPr>
            <w:rFonts w:ascii="Cambria Math" w:hAnsi="Cambria Math"/>
          </w:rPr>
          <m:t>β</m:t>
        </m:r>
      </m:oMath>
      <w:r>
        <w:t>.</w:t>
      </w:r>
    </w:p>
    <w:p w:rsidR="00E67ECA" w:rsidRDefault="00E67ECA">
      <w:r>
        <w:tab/>
      </w:r>
      <w:proofErr w:type="gramStart"/>
      <w:r>
        <w:t>Determination of sample size.</w:t>
      </w:r>
      <w:proofErr w:type="gramEnd"/>
    </w:p>
    <w:p w:rsidR="00E67ECA" w:rsidRDefault="00E67ECA">
      <w:r>
        <w:t xml:space="preserve">Tests about </w:t>
      </w:r>
      <m:oMath>
        <m:r>
          <w:rPr>
            <w:rFonts w:ascii="Cambria Math" w:hAnsi="Cambria Math"/>
          </w:rPr>
          <m:t xml:space="preserve">p </m:t>
        </m:r>
      </m:oMath>
    </w:p>
    <w:p w:rsidR="00E67ECA" w:rsidRDefault="00E67ECA">
      <w:proofErr w:type="gramStart"/>
      <w:r>
        <w:t>p-value</w:t>
      </w:r>
      <w:proofErr w:type="gramEnd"/>
      <w:r>
        <w:t>: calculation and interpretation</w:t>
      </w:r>
    </w:p>
    <w:p w:rsidR="00E67ECA" w:rsidRDefault="00E67ECA"/>
    <w:p w:rsidR="00E67ECA" w:rsidRDefault="00E67ECA">
      <w:r>
        <w:t>Chapter 9</w:t>
      </w:r>
    </w:p>
    <w:p w:rsidR="00E67ECA" w:rsidRDefault="00E67ECA">
      <w:r>
        <w:t xml:space="preserve">Confidence intervals </w:t>
      </w:r>
      <w:proofErr w:type="gramStart"/>
      <w:r>
        <w:t xml:space="preserve">for </w:t>
      </w:r>
      <m:oMath>
        <w:proofErr w:type="gram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: large sample case; </w:t>
      </w:r>
    </w:p>
    <w:p w:rsidR="00E67ECA" w:rsidRDefault="005C0288">
      <w:r>
        <w:t xml:space="preserve">Hypothesis testing </w:t>
      </w:r>
      <w:proofErr w:type="gramStart"/>
      <w:r w:rsidR="00E67ECA">
        <w:t xml:space="preserve">for </w:t>
      </w:r>
      <m:oMath>
        <w:proofErr w:type="gram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E67ECA">
        <w:t>: large sample case;</w:t>
      </w:r>
      <w:r>
        <w:t xml:space="preserve"> p-value</w:t>
      </w:r>
    </w:p>
    <w:p w:rsidR="005C0288" w:rsidRDefault="005C0288">
      <w:r>
        <w:t xml:space="preserve">Confidence intervals and hypothesis testing </w:t>
      </w:r>
      <w:proofErr w:type="gramStart"/>
      <w:r>
        <w:t xml:space="preserve">for </w:t>
      </w:r>
      <m:oMath>
        <w:proofErr w:type="gram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: the small sample case;</w:t>
      </w:r>
    </w:p>
    <w:sectPr w:rsidR="005C0288" w:rsidSect="00135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>
    <w:useFELayout/>
  </w:compat>
  <w:rsids>
    <w:rsidRoot w:val="00C66113"/>
    <w:rsid w:val="00135F0D"/>
    <w:rsid w:val="005C0288"/>
    <w:rsid w:val="00C66113"/>
    <w:rsid w:val="00C6629F"/>
    <w:rsid w:val="00DC4E2D"/>
    <w:rsid w:val="00E67ECA"/>
    <w:rsid w:val="00ED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61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1</Pages>
  <Words>195</Words>
  <Characters>1058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Zhang</dc:creator>
  <cp:keywords/>
  <dc:description/>
  <cp:lastModifiedBy>Hao Zhang</cp:lastModifiedBy>
  <cp:revision>1</cp:revision>
  <cp:lastPrinted>2010-12-06T16:15:00Z</cp:lastPrinted>
  <dcterms:created xsi:type="dcterms:W3CDTF">2010-12-06T15:54:00Z</dcterms:created>
  <dcterms:modified xsi:type="dcterms:W3CDTF">2010-12-07T22:20:00Z</dcterms:modified>
</cp:coreProperties>
</file>